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F980D" w14:textId="1FC50B1F" w:rsidR="00EA7615" w:rsidRPr="00EA7615" w:rsidRDefault="00EA7615" w:rsidP="00EA7615">
      <w:pPr>
        <w:pStyle w:val="NormalWeb"/>
        <w:rPr>
          <w:sz w:val="24"/>
          <w:szCs w:val="24"/>
        </w:rPr>
      </w:pPr>
      <w:bookmarkStart w:id="0" w:name="reagents_fixation"/>
      <w:bookmarkEnd w:id="0"/>
      <w:r w:rsidRPr="00EA7615">
        <w:rPr>
          <w:sz w:val="24"/>
          <w:szCs w:val="24"/>
        </w:rPr>
        <w:t xml:space="preserve">This protocol is adapted from the </w:t>
      </w:r>
      <w:hyperlink r:id="rId6" w:history="1">
        <w:r w:rsidRPr="00EA7615">
          <w:rPr>
            <w:rStyle w:val="Hyperlink"/>
            <w:sz w:val="24"/>
            <w:szCs w:val="24"/>
          </w:rPr>
          <w:t>Singer lab's protocol</w:t>
        </w:r>
      </w:hyperlink>
      <w:r>
        <w:rPr>
          <w:sz w:val="24"/>
          <w:szCs w:val="24"/>
        </w:rPr>
        <w:t xml:space="preserve"> and </w:t>
      </w:r>
      <w:r w:rsidR="00D0750B">
        <w:rPr>
          <w:sz w:val="24"/>
          <w:szCs w:val="24"/>
        </w:rPr>
        <w:t xml:space="preserve">methods from </w:t>
      </w:r>
      <w:r>
        <w:rPr>
          <w:sz w:val="24"/>
          <w:szCs w:val="24"/>
        </w:rPr>
        <w:t xml:space="preserve">the Van </w:t>
      </w:r>
      <w:proofErr w:type="spellStart"/>
      <w:r>
        <w:rPr>
          <w:sz w:val="24"/>
          <w:szCs w:val="24"/>
        </w:rPr>
        <w:t>Oudenaarden</w:t>
      </w:r>
      <w:proofErr w:type="spellEnd"/>
      <w:r>
        <w:rPr>
          <w:sz w:val="24"/>
          <w:szCs w:val="24"/>
        </w:rPr>
        <w:t xml:space="preserve"> </w:t>
      </w:r>
      <w:r w:rsidR="00D0750B">
        <w:rPr>
          <w:sz w:val="24"/>
          <w:szCs w:val="24"/>
        </w:rPr>
        <w:t xml:space="preserve">lab </w:t>
      </w:r>
      <w:r>
        <w:rPr>
          <w:sz w:val="24"/>
          <w:szCs w:val="24"/>
        </w:rPr>
        <w:t>(</w:t>
      </w:r>
      <w:hyperlink r:id="rId7" w:history="1">
        <w:r w:rsidR="00D0750B" w:rsidRPr="000C7D62">
          <w:rPr>
            <w:rStyle w:val="Hyperlink"/>
            <w:sz w:val="24"/>
            <w:szCs w:val="24"/>
          </w:rPr>
          <w:t>http://www.biosearchtech.com/stellarisprotocols</w:t>
        </w:r>
      </w:hyperlink>
      <w:proofErr w:type="gramStart"/>
      <w:r w:rsidR="00D0750B">
        <w:rPr>
          <w:sz w:val="24"/>
          <w:szCs w:val="24"/>
        </w:rPr>
        <w:t>)  and</w:t>
      </w:r>
      <w:proofErr w:type="gramEnd"/>
      <w:r w:rsidR="00D0750B">
        <w:rPr>
          <w:sz w:val="24"/>
          <w:szCs w:val="24"/>
        </w:rPr>
        <w:t xml:space="preserve"> the Raj and </w:t>
      </w:r>
      <w:proofErr w:type="spellStart"/>
      <w:r w:rsidR="00D0750B">
        <w:rPr>
          <w:sz w:val="24"/>
          <w:szCs w:val="24"/>
        </w:rPr>
        <w:t>Tyagi</w:t>
      </w:r>
      <w:proofErr w:type="spellEnd"/>
      <w:r w:rsidR="00D0750B">
        <w:rPr>
          <w:sz w:val="24"/>
          <w:szCs w:val="24"/>
        </w:rPr>
        <w:t xml:space="preserve"> paper (</w:t>
      </w:r>
      <w:r w:rsidR="00D0750B" w:rsidRPr="00D0750B">
        <w:rPr>
          <w:sz w:val="24"/>
          <w:szCs w:val="24"/>
        </w:rPr>
        <w:t>http://www.ncbi.nlm.nih.gov/pubmed/20580972</w:t>
      </w:r>
      <w:r w:rsidR="00D0750B">
        <w:rPr>
          <w:sz w:val="24"/>
          <w:szCs w:val="24"/>
        </w:rPr>
        <w:t>)</w:t>
      </w:r>
    </w:p>
    <w:p w14:paraId="228ED05D" w14:textId="77777777" w:rsidR="007C4EF6" w:rsidRDefault="007C4EF6" w:rsidP="007C4EF6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7C4EF6">
        <w:rPr>
          <w:rFonts w:ascii="Times" w:eastAsia="Times New Roman" w:hAnsi="Times" w:cs="Times New Roman"/>
          <w:b/>
          <w:bCs/>
          <w:sz w:val="36"/>
          <w:szCs w:val="36"/>
        </w:rPr>
        <w:t>Reagents and equipment</w:t>
      </w:r>
    </w:p>
    <w:p w14:paraId="6CBC58B4" w14:textId="6C1ABDC7" w:rsidR="00B12014" w:rsidRPr="00B12014" w:rsidRDefault="007C4EF6" w:rsidP="00B12014">
      <w:pPr>
        <w:pStyle w:val="Heading5"/>
        <w:rPr>
          <w:rFonts w:eastAsia="Times New Roman" w:cs="Times New Roman"/>
        </w:rPr>
      </w:pPr>
      <w:r>
        <w:rPr>
          <w:rFonts w:eastAsia="Times New Roman" w:cs="Times New Roman"/>
        </w:rPr>
        <w:t xml:space="preserve">Buffer B </w:t>
      </w:r>
    </w:p>
    <w:p w14:paraId="10A3E1A3" w14:textId="77777777" w:rsidR="00B12014" w:rsidRPr="005F5E6F" w:rsidRDefault="00B12014" w:rsidP="00B12014">
      <w:pPr>
        <w:numPr>
          <w:ilvl w:val="0"/>
          <w:numId w:val="8"/>
        </w:numPr>
      </w:pPr>
      <w:r w:rsidRPr="005F5E6F">
        <w:t>1.2M Sorbitol</w:t>
      </w:r>
    </w:p>
    <w:p w14:paraId="7A13E195" w14:textId="77777777" w:rsidR="00B12014" w:rsidRDefault="00B12014" w:rsidP="00B12014">
      <w:pPr>
        <w:numPr>
          <w:ilvl w:val="0"/>
          <w:numId w:val="8"/>
        </w:numPr>
      </w:pPr>
      <w:r w:rsidRPr="005F5E6F">
        <w:t>100mM KHPO4 p</w:t>
      </w:r>
      <w:r>
        <w:t>H</w:t>
      </w:r>
      <w:r w:rsidRPr="005F5E6F">
        <w:t xml:space="preserve"> 7.5</w:t>
      </w:r>
    </w:p>
    <w:p w14:paraId="67C21A3F" w14:textId="77777777" w:rsidR="00B12014" w:rsidRDefault="00B12014" w:rsidP="00D0750B">
      <w:pPr>
        <w:ind w:left="720"/>
      </w:pPr>
    </w:p>
    <w:p w14:paraId="1C75CC50" w14:textId="77777777" w:rsidR="00B12014" w:rsidRDefault="00B12014" w:rsidP="00B12014">
      <w:pPr>
        <w:ind w:left="360"/>
      </w:pPr>
      <w:proofErr w:type="gramStart"/>
      <w:r>
        <w:t>e</w:t>
      </w:r>
      <w:proofErr w:type="gramEnd"/>
      <w:r>
        <w:t xml:space="preserve">.g. </w:t>
      </w:r>
    </w:p>
    <w:p w14:paraId="6E2BE257" w14:textId="77777777" w:rsidR="00B12014" w:rsidRDefault="00B12014" w:rsidP="00B12014">
      <w:pPr>
        <w:ind w:left="360"/>
      </w:pPr>
      <w:r>
        <w:tab/>
        <w:t>1MKH2PO4     8ml</w:t>
      </w:r>
    </w:p>
    <w:p w14:paraId="2497162C" w14:textId="77777777" w:rsidR="00B12014" w:rsidRDefault="00B12014" w:rsidP="00B12014">
      <w:pPr>
        <w:ind w:left="360"/>
      </w:pPr>
      <w:r>
        <w:t xml:space="preserve">       1MK2HPO4   41.5ml</w:t>
      </w:r>
    </w:p>
    <w:p w14:paraId="2EDD2701" w14:textId="6EBD0BA1" w:rsidR="007C4EF6" w:rsidRPr="00B12014" w:rsidRDefault="00B12014" w:rsidP="00B12014">
      <w:pPr>
        <w:ind w:left="360"/>
      </w:pPr>
      <w:r>
        <w:tab/>
        <w:t>Sorbitol         109.3g</w:t>
      </w:r>
    </w:p>
    <w:p w14:paraId="654878A1" w14:textId="29C7234F" w:rsidR="00D0750B" w:rsidRDefault="00D0750B" w:rsidP="00D0750B">
      <w:pPr>
        <w:spacing w:before="100" w:beforeAutospacing="1" w:after="100" w:afterAutospacing="1"/>
        <w:ind w:left="360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Spheroplasting</w:t>
      </w:r>
      <w:proofErr w:type="spellEnd"/>
      <w:r>
        <w:rPr>
          <w:rFonts w:eastAsia="Times New Roman" w:cs="Times New Roman"/>
        </w:rPr>
        <w:t xml:space="preserve"> buffer </w:t>
      </w:r>
    </w:p>
    <w:p w14:paraId="13D400E1" w14:textId="2383B790" w:rsidR="009B715D" w:rsidRDefault="009B715D" w:rsidP="00B120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890ul Buffer B</w:t>
      </w:r>
    </w:p>
    <w:p w14:paraId="37C6A671" w14:textId="77777777" w:rsidR="009B715D" w:rsidRDefault="00B12014" w:rsidP="00B120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B12014">
        <w:rPr>
          <w:rFonts w:eastAsia="Times New Roman" w:cs="Times New Roman"/>
        </w:rPr>
        <w:t>1</w:t>
      </w:r>
      <w:r w:rsidR="00D0750B">
        <w:rPr>
          <w:rFonts w:eastAsia="Times New Roman" w:cs="Times New Roman"/>
        </w:rPr>
        <w:t>00ul VRC</w:t>
      </w:r>
      <w:r w:rsidR="009B715D">
        <w:rPr>
          <w:rFonts w:eastAsia="Times New Roman" w:cs="Times New Roman"/>
        </w:rPr>
        <w:t xml:space="preserve"> (</w:t>
      </w:r>
      <w:proofErr w:type="spellStart"/>
      <w:r w:rsidR="009B715D">
        <w:rPr>
          <w:rFonts w:eastAsia="Times New Roman" w:cs="Times New Roman"/>
        </w:rPr>
        <w:t>vanadyl</w:t>
      </w:r>
      <w:proofErr w:type="spellEnd"/>
      <w:r w:rsidR="009B715D">
        <w:rPr>
          <w:rFonts w:eastAsia="Times New Roman" w:cs="Times New Roman"/>
        </w:rPr>
        <w:t xml:space="preserve"> </w:t>
      </w:r>
      <w:proofErr w:type="spellStart"/>
      <w:r w:rsidR="009B715D">
        <w:rPr>
          <w:rFonts w:eastAsia="Times New Roman" w:cs="Times New Roman"/>
        </w:rPr>
        <w:t>ribonucleoside</w:t>
      </w:r>
      <w:proofErr w:type="spellEnd"/>
      <w:r w:rsidR="009B715D">
        <w:rPr>
          <w:rFonts w:eastAsia="Times New Roman" w:cs="Times New Roman"/>
        </w:rPr>
        <w:t xml:space="preserve"> complex </w:t>
      </w:r>
      <w:r w:rsidR="009B715D">
        <w:rPr>
          <w:rFonts w:ascii="TimesNewRomanPSMT" w:hAnsi="TimesNewRomanPSMT" w:cs="TimesNewRomanPSMT"/>
        </w:rPr>
        <w:t>NEB #S1402S)</w:t>
      </w:r>
      <w:r w:rsidR="00D0750B">
        <w:rPr>
          <w:rFonts w:eastAsia="Times New Roman" w:cs="Times New Roman"/>
        </w:rPr>
        <w:t xml:space="preserve"> </w:t>
      </w:r>
    </w:p>
    <w:p w14:paraId="7C820C93" w14:textId="77777777" w:rsidR="009B715D" w:rsidRDefault="00D0750B" w:rsidP="00B120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10ul </w:t>
      </w:r>
      <w:proofErr w:type="spellStart"/>
      <w:r>
        <w:rPr>
          <w:rFonts w:eastAsia="Times New Roman" w:cs="Times New Roman"/>
        </w:rPr>
        <w:t>lyticase</w:t>
      </w:r>
      <w:proofErr w:type="spellEnd"/>
      <w:r w:rsidR="009B715D">
        <w:rPr>
          <w:rFonts w:eastAsia="Times New Roman" w:cs="Times New Roman"/>
        </w:rPr>
        <w:t xml:space="preserve"> (25,000 U/ml </w:t>
      </w:r>
      <w:r w:rsidR="009B715D">
        <w:rPr>
          <w:rFonts w:ascii="TimesNewRomanPSMT" w:hAnsi="TimesNewRomanPSMT" w:cs="TimesNewRomanPSMT"/>
        </w:rPr>
        <w:t>Sigma cat# L5263)</w:t>
      </w:r>
    </w:p>
    <w:p w14:paraId="45559300" w14:textId="66845642" w:rsidR="00A020FE" w:rsidRPr="00A020FE" w:rsidRDefault="00D0750B" w:rsidP="007C4EF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2ul </w:t>
      </w:r>
      <w:proofErr w:type="spellStart"/>
      <w:r>
        <w:rPr>
          <w:rFonts w:eastAsia="Times New Roman" w:cs="Times New Roman"/>
        </w:rPr>
        <w:t>mercaptoethanol</w:t>
      </w:r>
      <w:proofErr w:type="spellEnd"/>
    </w:p>
    <w:p w14:paraId="6BDB51A5" w14:textId="77777777" w:rsidR="007C4EF6" w:rsidRDefault="007C4EF6" w:rsidP="007C4EF6">
      <w:pPr>
        <w:pStyle w:val="Heading5"/>
        <w:rPr>
          <w:rFonts w:eastAsia="Times New Roman" w:cs="Times New Roman"/>
        </w:rPr>
      </w:pPr>
      <w:r>
        <w:rPr>
          <w:rFonts w:eastAsia="Times New Roman" w:cs="Times New Roman"/>
        </w:rPr>
        <w:t>Hybridization buffer (10 mL):</w:t>
      </w:r>
    </w:p>
    <w:p w14:paraId="57D820A0" w14:textId="77777777" w:rsidR="007C4EF6" w:rsidRDefault="007C4EF6" w:rsidP="007C4E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Dextran sulfate (1 g)</w:t>
      </w:r>
    </w:p>
    <w:p w14:paraId="19688A72" w14:textId="37814BD2" w:rsidR="007C4EF6" w:rsidRDefault="007C4EF6" w:rsidP="007C4E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Style w:val="Emphasis"/>
          <w:rFonts w:eastAsia="Times New Roman" w:cs="Times New Roman"/>
        </w:rPr>
        <w:t xml:space="preserve">E. </w:t>
      </w:r>
      <w:proofErr w:type="gramStart"/>
      <w:r>
        <w:rPr>
          <w:rStyle w:val="Emphasis"/>
          <w:rFonts w:eastAsia="Times New Roman" w:cs="Times New Roman"/>
        </w:rPr>
        <w:t>coli</w:t>
      </w:r>
      <w:proofErr w:type="gram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tRNA</w:t>
      </w:r>
      <w:proofErr w:type="spellEnd"/>
      <w:r>
        <w:rPr>
          <w:rFonts w:eastAsia="Times New Roman" w:cs="Times New Roman"/>
        </w:rPr>
        <w:t xml:space="preserve"> (10 mg)</w:t>
      </w:r>
      <w:r w:rsidR="00D0750B">
        <w:rPr>
          <w:rFonts w:ascii="font496" w:hAnsi="font496" w:cs="font496"/>
        </w:rPr>
        <w:t xml:space="preserve"> Roche 10 109 541 001</w:t>
      </w:r>
    </w:p>
    <w:p w14:paraId="5A93F59A" w14:textId="1261DF42" w:rsidR="007C4EF6" w:rsidRDefault="007C4EF6" w:rsidP="007C4E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Vanadyl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ribonucleoside</w:t>
      </w:r>
      <w:proofErr w:type="spellEnd"/>
      <w:r>
        <w:rPr>
          <w:rFonts w:eastAsia="Times New Roman" w:cs="Times New Roman"/>
        </w:rPr>
        <w:t xml:space="preserve"> complex (NEB</w:t>
      </w:r>
      <w:r w:rsidR="009B715D">
        <w:rPr>
          <w:rFonts w:eastAsia="Times New Roman" w:cs="Times New Roman"/>
        </w:rPr>
        <w:t xml:space="preserve"> </w:t>
      </w:r>
      <w:r w:rsidR="009B715D">
        <w:rPr>
          <w:rFonts w:ascii="font496" w:hAnsi="font496" w:cs="font496"/>
        </w:rPr>
        <w:t>#S1402S</w:t>
      </w:r>
      <w:r>
        <w:rPr>
          <w:rFonts w:eastAsia="Times New Roman" w:cs="Times New Roman"/>
        </w:rPr>
        <w:t xml:space="preserve">) (100 µl of 200 </w:t>
      </w:r>
      <w:proofErr w:type="spellStart"/>
      <w:r>
        <w:rPr>
          <w:rFonts w:eastAsia="Times New Roman" w:cs="Times New Roman"/>
        </w:rPr>
        <w:t>mM</w:t>
      </w:r>
      <w:proofErr w:type="spellEnd"/>
      <w:r>
        <w:rPr>
          <w:rFonts w:eastAsia="Times New Roman" w:cs="Times New Roman"/>
        </w:rPr>
        <w:t xml:space="preserve"> stock)</w:t>
      </w:r>
    </w:p>
    <w:p w14:paraId="79420C01" w14:textId="1154D7D8" w:rsidR="007C4EF6" w:rsidRDefault="007C4EF6" w:rsidP="007C4E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BSA (</w:t>
      </w:r>
      <w:proofErr w:type="spellStart"/>
      <w:r>
        <w:rPr>
          <w:rFonts w:eastAsia="Times New Roman" w:cs="Times New Roman"/>
        </w:rPr>
        <w:t>RNase</w:t>
      </w:r>
      <w:proofErr w:type="spellEnd"/>
      <w:r>
        <w:rPr>
          <w:rFonts w:eastAsia="Times New Roman" w:cs="Times New Roman"/>
        </w:rPr>
        <w:t xml:space="preserve"> free) (40 µl of 50 mg/mL)</w:t>
      </w:r>
      <w:r w:rsidR="009B715D">
        <w:rPr>
          <w:rFonts w:eastAsia="Times New Roman" w:cs="Times New Roman"/>
        </w:rPr>
        <w:t xml:space="preserve"> </w:t>
      </w:r>
      <w:proofErr w:type="spellStart"/>
      <w:r w:rsidR="009B715D">
        <w:rPr>
          <w:rFonts w:eastAsia="Times New Roman" w:cs="Times New Roman"/>
        </w:rPr>
        <w:t>A</w:t>
      </w:r>
      <w:r w:rsidR="0059265B">
        <w:rPr>
          <w:rFonts w:eastAsia="Times New Roman" w:cs="Times New Roman"/>
        </w:rPr>
        <w:t>m</w:t>
      </w:r>
      <w:r w:rsidR="009B715D">
        <w:rPr>
          <w:rFonts w:eastAsia="Times New Roman" w:cs="Times New Roman"/>
        </w:rPr>
        <w:t>bion</w:t>
      </w:r>
      <w:proofErr w:type="spellEnd"/>
      <w:r w:rsidR="009B715D">
        <w:rPr>
          <w:rFonts w:eastAsia="Times New Roman" w:cs="Times New Roman"/>
        </w:rPr>
        <w:t xml:space="preserve"> or NEB</w:t>
      </w:r>
    </w:p>
    <w:p w14:paraId="75D37440" w14:textId="77777777" w:rsidR="007C4EF6" w:rsidRDefault="007C4EF6" w:rsidP="007C4E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20X SSC (nuclease free) (1 mL)</w:t>
      </w:r>
    </w:p>
    <w:p w14:paraId="4C1FBF0C" w14:textId="51DB03A5" w:rsidR="007C4EF6" w:rsidRDefault="007C4EF6" w:rsidP="007C4E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Formamide (deionized) (</w:t>
      </w:r>
      <w:r w:rsidR="00B12014">
        <w:rPr>
          <w:rFonts w:eastAsia="Times New Roman" w:cs="Times New Roman"/>
        </w:rPr>
        <w:t>4 mL for 4</w:t>
      </w:r>
      <w:r>
        <w:rPr>
          <w:rFonts w:eastAsia="Times New Roman" w:cs="Times New Roman"/>
        </w:rPr>
        <w:t>0% final concentration</w:t>
      </w:r>
      <w:r w:rsidR="00CE11D1">
        <w:rPr>
          <w:rFonts w:eastAsia="Times New Roman" w:cs="Times New Roman"/>
        </w:rPr>
        <w:t>; see NOTE</w:t>
      </w:r>
      <w:r>
        <w:rPr>
          <w:rFonts w:eastAsia="Times New Roman" w:cs="Times New Roman"/>
        </w:rPr>
        <w:t>)</w:t>
      </w:r>
    </w:p>
    <w:p w14:paraId="78F11CAD" w14:textId="77777777" w:rsidR="007C4EF6" w:rsidRDefault="007C4EF6" w:rsidP="007C4E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Nuclease free water (to 10 mL final volume)</w:t>
      </w:r>
    </w:p>
    <w:p w14:paraId="76467986" w14:textId="525432C0" w:rsidR="00CE11D1" w:rsidRDefault="00CE11D1" w:rsidP="007C4EF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NOTE:  Singer does not use dextran sulfate and includes </w:t>
      </w:r>
      <w:proofErr w:type="spellStart"/>
      <w:r>
        <w:rPr>
          <w:rFonts w:ascii="font496" w:hAnsi="font496" w:cs="font496"/>
        </w:rPr>
        <w:t>ssDNA</w:t>
      </w:r>
      <w:proofErr w:type="spellEnd"/>
      <w:r>
        <w:rPr>
          <w:rFonts w:ascii="font496" w:hAnsi="font496" w:cs="font496"/>
        </w:rPr>
        <w:t xml:space="preserve"> (Sigma D9156</w:t>
      </w:r>
      <w:r w:rsidR="0059265B">
        <w:rPr>
          <w:rFonts w:ascii="font496" w:hAnsi="font496" w:cs="font496"/>
        </w:rPr>
        <w:t>,</w:t>
      </w:r>
      <w:r>
        <w:rPr>
          <w:rFonts w:ascii="font496" w:hAnsi="font496" w:cs="font496"/>
        </w:rPr>
        <w:t xml:space="preserve"> 1:1 with </w:t>
      </w:r>
      <w:proofErr w:type="spellStart"/>
      <w:r>
        <w:rPr>
          <w:rFonts w:ascii="font496" w:hAnsi="font496" w:cs="font496"/>
        </w:rPr>
        <w:t>tRNA</w:t>
      </w:r>
      <w:proofErr w:type="spellEnd"/>
      <w:proofErr w:type="gramStart"/>
      <w:r w:rsidR="009B715D">
        <w:rPr>
          <w:rFonts w:ascii="font496" w:hAnsi="font496" w:cs="font496"/>
        </w:rPr>
        <w:t xml:space="preserve">; </w:t>
      </w:r>
      <w:r w:rsidR="0059265B">
        <w:rPr>
          <w:rFonts w:ascii="font496" w:hAnsi="font496" w:cs="font496"/>
        </w:rPr>
        <w:t xml:space="preserve"> </w:t>
      </w:r>
      <w:r w:rsidR="009B715D">
        <w:rPr>
          <w:rFonts w:ascii="font496" w:hAnsi="font496" w:cs="font496"/>
        </w:rPr>
        <w:t>uses</w:t>
      </w:r>
      <w:proofErr w:type="gramEnd"/>
      <w:r w:rsidR="009B715D">
        <w:rPr>
          <w:rFonts w:ascii="font496" w:hAnsi="font496" w:cs="font496"/>
        </w:rPr>
        <w:t xml:space="preserve"> paraformaldehyde</w:t>
      </w:r>
      <w:r>
        <w:rPr>
          <w:rFonts w:ascii="font496" w:hAnsi="font496" w:cs="font496"/>
        </w:rPr>
        <w:t>)</w:t>
      </w:r>
      <w:r>
        <w:rPr>
          <w:rFonts w:ascii="font496" w:hAnsi="font496" w:cs="font496"/>
          <w:i/>
          <w:iCs/>
        </w:rPr>
        <w:t>.</w:t>
      </w:r>
    </w:p>
    <w:p w14:paraId="1A6FF8A4" w14:textId="21B1E7C0" w:rsidR="007C4EF6" w:rsidRPr="00AD6CD6" w:rsidRDefault="007C4EF6" w:rsidP="007C4EF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Hybridization solution may be kept in 0.5 mL aliquots at -20 °C for convenience.</w:t>
      </w:r>
    </w:p>
    <w:p w14:paraId="54A2760E" w14:textId="77777777" w:rsidR="007C4EF6" w:rsidRDefault="007C4EF6" w:rsidP="007C4EF6">
      <w:pPr>
        <w:pStyle w:val="Heading5"/>
        <w:rPr>
          <w:rFonts w:eastAsia="Times New Roman" w:cs="Times New Roman"/>
        </w:rPr>
      </w:pPr>
      <w:r>
        <w:rPr>
          <w:rFonts w:eastAsia="Times New Roman" w:cs="Times New Roman"/>
        </w:rPr>
        <w:t>Wash buffer (50 mL):</w:t>
      </w:r>
    </w:p>
    <w:p w14:paraId="7797E60D" w14:textId="77777777" w:rsidR="007C4EF6" w:rsidRDefault="007C4EF6" w:rsidP="007C4EF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20X SSC (5 mL)</w:t>
      </w:r>
    </w:p>
    <w:p w14:paraId="1961814D" w14:textId="3A3C052E" w:rsidR="007C4EF6" w:rsidRDefault="007C4EF6" w:rsidP="007C4EF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Formamide (deionized) (</w:t>
      </w:r>
      <w:r w:rsidR="00B12014">
        <w:rPr>
          <w:rFonts w:eastAsia="Times New Roman" w:cs="Times New Roman"/>
        </w:rPr>
        <w:t>20 mL for 4</w:t>
      </w:r>
      <w:r>
        <w:rPr>
          <w:rFonts w:eastAsia="Times New Roman" w:cs="Times New Roman"/>
        </w:rPr>
        <w:t>0% final concentration)</w:t>
      </w:r>
    </w:p>
    <w:p w14:paraId="051714C6" w14:textId="77777777" w:rsidR="00A020FE" w:rsidRDefault="007C4EF6" w:rsidP="00AD6CD6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Nuclease free water (to 50 mL final volume)</w:t>
      </w:r>
    </w:p>
    <w:p w14:paraId="4114869E" w14:textId="6184B59C" w:rsidR="00AD6CD6" w:rsidRPr="00A020FE" w:rsidRDefault="00AD6CD6" w:rsidP="00A020FE">
      <w:pPr>
        <w:spacing w:before="100" w:beforeAutospacing="1" w:after="100" w:afterAutospacing="1"/>
        <w:ind w:left="360"/>
        <w:rPr>
          <w:rFonts w:eastAsia="Times New Roman" w:cs="Times New Roman"/>
        </w:rPr>
      </w:pPr>
      <w:r w:rsidRPr="00A020FE">
        <w:rPr>
          <w:rFonts w:eastAsia="Times New Roman" w:cs="Times New Roman"/>
        </w:rPr>
        <w:t xml:space="preserve">NOTE:  Singer probes use 40% </w:t>
      </w:r>
      <w:proofErr w:type="gramStart"/>
      <w:r w:rsidRPr="00A020FE">
        <w:rPr>
          <w:rFonts w:eastAsia="Times New Roman" w:cs="Times New Roman"/>
        </w:rPr>
        <w:t>formamide,</w:t>
      </w:r>
      <w:proofErr w:type="gramEnd"/>
      <w:r w:rsidRPr="00A020FE">
        <w:rPr>
          <w:rFonts w:eastAsia="Times New Roman" w:cs="Times New Roman"/>
        </w:rPr>
        <w:t xml:space="preserve"> </w:t>
      </w:r>
      <w:proofErr w:type="spellStart"/>
      <w:r w:rsidRPr="00A020FE">
        <w:rPr>
          <w:rFonts w:eastAsia="Times New Roman" w:cs="Times New Roman"/>
        </w:rPr>
        <w:t>Stellaris</w:t>
      </w:r>
      <w:proofErr w:type="spellEnd"/>
      <w:r w:rsidRPr="00A020FE">
        <w:rPr>
          <w:rFonts w:eastAsia="Times New Roman" w:cs="Times New Roman"/>
        </w:rPr>
        <w:t xml:space="preserve"> (Van </w:t>
      </w:r>
      <w:proofErr w:type="spellStart"/>
      <w:r w:rsidRPr="00A020FE">
        <w:rPr>
          <w:rFonts w:eastAsia="Times New Roman" w:cs="Times New Roman"/>
        </w:rPr>
        <w:t>Oudenaarden</w:t>
      </w:r>
      <w:proofErr w:type="spellEnd"/>
      <w:r w:rsidRPr="00A020FE">
        <w:rPr>
          <w:rFonts w:eastAsia="Times New Roman" w:cs="Times New Roman"/>
        </w:rPr>
        <w:t>) typically use 10% in both hybridization and wash buffers.</w:t>
      </w:r>
    </w:p>
    <w:p w14:paraId="055821A6" w14:textId="77777777" w:rsidR="00A020FE" w:rsidRDefault="00A020FE" w:rsidP="00A020FE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>
        <w:rPr>
          <w:rFonts w:ascii="Times" w:eastAsia="Times New Roman" w:hAnsi="Times" w:cs="Times New Roman"/>
          <w:b/>
          <w:bCs/>
          <w:sz w:val="36"/>
          <w:szCs w:val="36"/>
        </w:rPr>
        <w:lastRenderedPageBreak/>
        <w:t>Coverslip preparation</w:t>
      </w:r>
    </w:p>
    <w:p w14:paraId="210F9AE6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Place coverslips on slides in Plasma-preen vacuum chamber  (</w:t>
      </w:r>
      <w:r w:rsidRPr="00BD5CEF">
        <w:rPr>
          <w:rFonts w:ascii="TimesNewRomanPSMT" w:hAnsi="TimesNewRomanPSMT" w:cs="TimesNewRomanPSMT"/>
        </w:rPr>
        <w:t>http://www.plasmapreen.com/</w:t>
      </w:r>
      <w:r>
        <w:rPr>
          <w:rFonts w:ascii="TimesNewRomanPSMT" w:hAnsi="TimesNewRomanPSMT" w:cs="TimesNewRomanPSMT"/>
        </w:rPr>
        <w:t>) (the closer to the center the better)</w:t>
      </w:r>
    </w:p>
    <w:p w14:paraId="6EB628DE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Put vacuum chamber in microwave and make sure it is sealed</w:t>
      </w:r>
    </w:p>
    <w:p w14:paraId="5D4AB925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Turn on pump </w:t>
      </w:r>
      <w:r>
        <w:rPr>
          <w:rFonts w:ascii="TimesNewRomanPSMT" w:hAnsi="TimesNewRomanPSMT" w:cs="TimesNewRomanPSMT"/>
          <w:b/>
          <w:bCs/>
        </w:rPr>
        <w:t xml:space="preserve">then </w:t>
      </w:r>
      <w:r>
        <w:rPr>
          <w:rFonts w:ascii="TimesNewRomanPSMT" w:hAnsi="TimesNewRomanPSMT" w:cs="TimesNewRomanPSMT"/>
        </w:rPr>
        <w:t>turn on vacuum</w:t>
      </w:r>
    </w:p>
    <w:p w14:paraId="16AD9AE2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Turn on microwave, and stop 5 seconds after you see plasma</w:t>
      </w:r>
    </w:p>
    <w:p w14:paraId="1D1B8CCC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 Turn off vacuum then pump</w:t>
      </w:r>
    </w:p>
    <w:p w14:paraId="44F52688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6. Pull out vacuum chamber and remove coverslips with forceps (those that have</w:t>
      </w:r>
    </w:p>
    <w:p w14:paraId="0BD400A2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</w:t>
      </w:r>
      <w:proofErr w:type="gramStart"/>
      <w:r>
        <w:rPr>
          <w:rFonts w:ascii="TimesNewRomanPSMT" w:hAnsi="TimesNewRomanPSMT" w:cs="TimesNewRomanPSMT"/>
        </w:rPr>
        <w:t>fallen</w:t>
      </w:r>
      <w:proofErr w:type="gramEnd"/>
      <w:r>
        <w:rPr>
          <w:rFonts w:ascii="TimesNewRomanPSMT" w:hAnsi="TimesNewRomanPSMT" w:cs="TimesNewRomanPSMT"/>
        </w:rPr>
        <w:t xml:space="preserve"> need to be cleaned again)</w:t>
      </w:r>
    </w:p>
    <w:p w14:paraId="5F28F66E" w14:textId="77777777" w:rsidR="00A020FE" w:rsidRPr="000D626D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D626D">
        <w:rPr>
          <w:rFonts w:ascii="TimesNewRomanPSMT" w:hAnsi="TimesNewRomanPSMT" w:cs="TimesNewRomanPSMT"/>
        </w:rPr>
        <w:t>Place c</w:t>
      </w:r>
      <w:r>
        <w:rPr>
          <w:rFonts w:ascii="TimesNewRomanPSMT" w:hAnsi="TimesNewRomanPSMT" w:cs="TimesNewRomanPSMT"/>
        </w:rPr>
        <w:t>overslips cleaned side up in 12-</w:t>
      </w:r>
      <w:r w:rsidRPr="000D626D">
        <w:rPr>
          <w:rFonts w:ascii="TimesNewRomanPSMT" w:hAnsi="TimesNewRomanPSMT" w:cs="TimesNewRomanPSMT"/>
        </w:rPr>
        <w:t>well plates</w:t>
      </w:r>
    </w:p>
    <w:p w14:paraId="4182C0EA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02F9A83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Polylysine</w:t>
      </w:r>
      <w:proofErr w:type="spellEnd"/>
      <w:r>
        <w:rPr>
          <w:rFonts w:ascii="TimesNewRomanPSMT" w:hAnsi="TimesNewRomanPSMT" w:cs="TimesNewRomanPSMT"/>
        </w:rPr>
        <w:t xml:space="preserve"> treatment:</w:t>
      </w:r>
    </w:p>
    <w:p w14:paraId="4D4774B2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954BA17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Add 0.01% </w:t>
      </w:r>
      <w:proofErr w:type="spellStart"/>
      <w:r>
        <w:rPr>
          <w:rFonts w:ascii="TimesNewRomanPSMT" w:hAnsi="TimesNewRomanPSMT" w:cs="TimesNewRomanPSMT"/>
        </w:rPr>
        <w:t>polylysine</w:t>
      </w:r>
      <w:proofErr w:type="spellEnd"/>
      <w:r>
        <w:rPr>
          <w:rFonts w:ascii="TimesNewRomanPSMT" w:hAnsi="TimesNewRomanPSMT" w:cs="TimesNewRomanPSMT"/>
        </w:rPr>
        <w:t xml:space="preserve"> (Sigma), 150μl, to each cover slip.</w:t>
      </w:r>
    </w:p>
    <w:p w14:paraId="5273CDA2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After 5min, aspirate, dry (e.g. in hood)</w:t>
      </w:r>
    </w:p>
    <w:p w14:paraId="3FA4B26B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Wash 3x with ~1ml water, air dry.</w:t>
      </w:r>
    </w:p>
    <w:p w14:paraId="2C5D824C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A5C65C5" w14:textId="77777777" w:rsidR="00A020FE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5B8E6F8" w14:textId="77777777" w:rsidR="00A020FE" w:rsidRPr="000D626D" w:rsidRDefault="00A020FE" w:rsidP="00A020FE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Note:  cover slips #1.5 18mm round cs-18R15, Warner instruments (warneronline.com)</w:t>
      </w:r>
    </w:p>
    <w:p w14:paraId="7EF53C1D" w14:textId="77777777" w:rsidR="00A020FE" w:rsidRDefault="00A020FE" w:rsidP="00A020FE">
      <w:pPr>
        <w:pStyle w:val="Heading2"/>
        <w:rPr>
          <w:rFonts w:eastAsia="Times New Roman" w:cs="Times New Roman"/>
        </w:rPr>
      </w:pPr>
    </w:p>
    <w:p w14:paraId="211031ED" w14:textId="77777777" w:rsidR="00A020FE" w:rsidRDefault="00A020FE" w:rsidP="00A020FE">
      <w:pPr>
        <w:pStyle w:val="Heading2"/>
        <w:rPr>
          <w:rFonts w:eastAsia="Times New Roman" w:cs="Times New Roman"/>
        </w:rPr>
      </w:pPr>
    </w:p>
    <w:p w14:paraId="2E648982" w14:textId="77777777" w:rsidR="00A020FE" w:rsidRDefault="00A020FE" w:rsidP="00A020FE">
      <w:pPr>
        <w:pStyle w:val="Heading2"/>
        <w:rPr>
          <w:rFonts w:eastAsia="Times New Roman" w:cs="Times New Roman"/>
        </w:rPr>
      </w:pPr>
      <w:r>
        <w:rPr>
          <w:rFonts w:eastAsia="Times New Roman" w:cs="Times New Roman"/>
        </w:rPr>
        <w:t>Fixation Procedure</w:t>
      </w:r>
    </w:p>
    <w:p w14:paraId="61FC0B61" w14:textId="0A46B542" w:rsidR="00A020FE" w:rsidRDefault="00A020FE" w:rsidP="00A020F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Grow yeast to an OD of around 0.1-0.2 in minimal media.  About 10ml of cells yields enough for 1ml f</w:t>
      </w:r>
      <w:r w:rsidR="007546D7">
        <w:rPr>
          <w:rFonts w:eastAsia="Times New Roman" w:cs="Times New Roman"/>
        </w:rPr>
        <w:t>inal, about enough for 5-10 hybridizations</w:t>
      </w:r>
      <w:r>
        <w:rPr>
          <w:rFonts w:eastAsia="Times New Roman" w:cs="Times New Roman"/>
        </w:rPr>
        <w:t>.</w:t>
      </w:r>
    </w:p>
    <w:p w14:paraId="1D4D6933" w14:textId="45FD92D3" w:rsidR="00A020FE" w:rsidRDefault="00CD527A" w:rsidP="00A020F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Add</w:t>
      </w:r>
      <w:r w:rsidR="00A020FE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1/10 volume </w:t>
      </w:r>
      <w:r w:rsidR="00A020FE">
        <w:rPr>
          <w:rFonts w:eastAsia="Times New Roman" w:cs="Times New Roman"/>
        </w:rPr>
        <w:t>37% formaldehyde directly to the growth media and let sit for 45 minutes.</w:t>
      </w:r>
    </w:p>
    <w:p w14:paraId="3DC97EA7" w14:textId="4E175947" w:rsidR="00A020FE" w:rsidRDefault="00A020FE" w:rsidP="00A020F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Was</w:t>
      </w:r>
      <w:r w:rsidR="007546D7">
        <w:rPr>
          <w:rFonts w:eastAsia="Times New Roman" w:cs="Times New Roman"/>
        </w:rPr>
        <w:t xml:space="preserve">h 2x with 1ml ice cold Buffer B in a </w:t>
      </w:r>
      <w:proofErr w:type="spellStart"/>
      <w:r w:rsidR="007546D7">
        <w:rPr>
          <w:rFonts w:eastAsia="Times New Roman" w:cs="Times New Roman"/>
        </w:rPr>
        <w:t>microcentrifuge</w:t>
      </w:r>
      <w:proofErr w:type="spellEnd"/>
      <w:r w:rsidR="007546D7">
        <w:rPr>
          <w:rFonts w:eastAsia="Times New Roman" w:cs="Times New Roman"/>
        </w:rPr>
        <w:t xml:space="preserve"> tube</w:t>
      </w:r>
    </w:p>
    <w:p w14:paraId="760C9E30" w14:textId="70C8DDCB" w:rsidR="00A020FE" w:rsidRDefault="00A020FE" w:rsidP="00A020F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Add 1 mL of </w:t>
      </w:r>
      <w:proofErr w:type="spellStart"/>
      <w:r>
        <w:rPr>
          <w:rFonts w:eastAsia="Times New Roman" w:cs="Times New Roman"/>
        </w:rPr>
        <w:t>spheroplasting</w:t>
      </w:r>
      <w:proofErr w:type="spellEnd"/>
      <w:r>
        <w:rPr>
          <w:rFonts w:eastAsia="Times New Roman" w:cs="Times New Roman"/>
        </w:rPr>
        <w:t xml:space="preserve"> buffer.</w:t>
      </w:r>
    </w:p>
    <w:p w14:paraId="5D1D8941" w14:textId="586E8B83" w:rsidR="00A020FE" w:rsidRDefault="00A020FE" w:rsidP="00A020F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Incubate at 37 °C for 15 minutes but keep checking under microscope.  </w:t>
      </w:r>
      <w:r w:rsidR="007546D7">
        <w:rPr>
          <w:rFonts w:eastAsia="Times New Roman" w:cs="Times New Roman"/>
        </w:rPr>
        <w:t>Wait until most cells are black, i.e. not phase-</w:t>
      </w:r>
      <w:r>
        <w:rPr>
          <w:rFonts w:eastAsia="Times New Roman" w:cs="Times New Roman"/>
        </w:rPr>
        <w:t>bright.</w:t>
      </w:r>
    </w:p>
    <w:p w14:paraId="51275928" w14:textId="77777777" w:rsidR="00A020FE" w:rsidRDefault="00A020FE" w:rsidP="00A020F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Wash 2x with ice cold Buffer B, spinning at low speed (~3500 rpm).</w:t>
      </w:r>
    </w:p>
    <w:p w14:paraId="189BDC71" w14:textId="75A5674C" w:rsidR="00A020FE" w:rsidRPr="00A020FE" w:rsidRDefault="007546D7" w:rsidP="007C4EF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Add 1 mL of 70% </w:t>
      </w:r>
      <w:proofErr w:type="spellStart"/>
      <w:r>
        <w:rPr>
          <w:rFonts w:eastAsia="Times New Roman" w:cs="Times New Roman"/>
        </w:rPr>
        <w:t>EtOH</w:t>
      </w:r>
      <w:proofErr w:type="spellEnd"/>
      <w:r>
        <w:rPr>
          <w:rFonts w:eastAsia="Times New Roman" w:cs="Times New Roman"/>
        </w:rPr>
        <w:t xml:space="preserve">, resuspend </w:t>
      </w:r>
      <w:r w:rsidR="00A020FE">
        <w:rPr>
          <w:rFonts w:eastAsia="Times New Roman" w:cs="Times New Roman"/>
        </w:rPr>
        <w:t>and leave overnight at 4°C    (can store indefinitely at -20°C).</w:t>
      </w:r>
    </w:p>
    <w:p w14:paraId="19EE7295" w14:textId="77777777" w:rsidR="00A020FE" w:rsidRDefault="00A020FE" w:rsidP="007C4EF6">
      <w:pPr>
        <w:pStyle w:val="Heading2"/>
        <w:rPr>
          <w:rFonts w:eastAsia="Times New Roman" w:cs="Times New Roman"/>
        </w:rPr>
      </w:pPr>
    </w:p>
    <w:p w14:paraId="6BAE8E73" w14:textId="77777777" w:rsidR="00A020FE" w:rsidRDefault="00A020FE" w:rsidP="007C4EF6">
      <w:pPr>
        <w:pStyle w:val="Heading2"/>
        <w:rPr>
          <w:rFonts w:eastAsia="Times New Roman" w:cs="Times New Roman"/>
        </w:rPr>
      </w:pPr>
    </w:p>
    <w:p w14:paraId="38C4D169" w14:textId="2BDADF4E" w:rsidR="007C4EF6" w:rsidRDefault="00A020FE" w:rsidP="007C4EF6">
      <w:pPr>
        <w:pStyle w:val="Heading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Hybridization </w:t>
      </w:r>
      <w:r w:rsidR="007C4EF6">
        <w:rPr>
          <w:rFonts w:eastAsia="Times New Roman" w:cs="Times New Roman"/>
        </w:rPr>
        <w:t>Procedure</w:t>
      </w:r>
    </w:p>
    <w:p w14:paraId="71A2793D" w14:textId="77777777" w:rsidR="007C4EF6" w:rsidRDefault="007C4EF6" w:rsidP="007C4EF6">
      <w:pPr>
        <w:pStyle w:val="Heading5"/>
        <w:rPr>
          <w:rFonts w:eastAsia="Times New Roman" w:cs="Times New Roman"/>
        </w:rPr>
      </w:pPr>
      <w:bookmarkStart w:id="1" w:name="hybridization_solution"/>
      <w:bookmarkEnd w:id="1"/>
      <w:r>
        <w:rPr>
          <w:rFonts w:eastAsia="Times New Roman" w:cs="Times New Roman"/>
        </w:rPr>
        <w:t>Hybridization in solution</w:t>
      </w:r>
    </w:p>
    <w:p w14:paraId="01122009" w14:textId="5B937D4A" w:rsidR="007C4EF6" w:rsidRDefault="007C4EF6" w:rsidP="007C4EF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Prepare the hybridization solution: to 100 µl of hybridization buffer, add 1-3 µl of probe at the appropriate concentration, then vortex and centrifuge. </w:t>
      </w:r>
      <w:r w:rsidR="00AD6CD6">
        <w:rPr>
          <w:rFonts w:eastAsia="Times New Roman" w:cs="Times New Roman"/>
        </w:rPr>
        <w:t xml:space="preserve"> Singer probes use 8-10 </w:t>
      </w:r>
      <w:proofErr w:type="spellStart"/>
      <w:r w:rsidR="00AD6CD6">
        <w:rPr>
          <w:rFonts w:eastAsia="Times New Roman" w:cs="Times New Roman"/>
        </w:rPr>
        <w:t>ng</w:t>
      </w:r>
      <w:proofErr w:type="spellEnd"/>
      <w:r w:rsidR="00AD6CD6">
        <w:rPr>
          <w:rFonts w:eastAsia="Times New Roman" w:cs="Times New Roman"/>
        </w:rPr>
        <w:t xml:space="preserve"> total.</w:t>
      </w:r>
    </w:p>
    <w:p w14:paraId="2F63AAF3" w14:textId="77777777" w:rsidR="007C4EF6" w:rsidRDefault="007C4EF6" w:rsidP="007C4EF6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Be sure to warm the hybridization solution to room temperature before opening it.</w:t>
      </w:r>
    </w:p>
    <w:p w14:paraId="1DA1F02A" w14:textId="4F566AD3" w:rsidR="007C4EF6" w:rsidRDefault="007C4EF6" w:rsidP="007C4EF6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For </w:t>
      </w:r>
      <w:proofErr w:type="spellStart"/>
      <w:r w:rsidR="00AD6CD6">
        <w:rPr>
          <w:rFonts w:eastAsia="Times New Roman" w:cs="Times New Roman"/>
        </w:rPr>
        <w:t>Stellaris</w:t>
      </w:r>
      <w:proofErr w:type="spellEnd"/>
      <w:r w:rsidR="00AD6CD6">
        <w:rPr>
          <w:rFonts w:eastAsia="Times New Roman" w:cs="Times New Roman"/>
        </w:rPr>
        <w:t xml:space="preserve"> probes, it is recommended</w:t>
      </w:r>
      <w:r>
        <w:rPr>
          <w:rFonts w:eastAsia="Times New Roman" w:cs="Times New Roman"/>
        </w:rPr>
        <w:t xml:space="preserve"> to start 4 separate hybridization reactions by adding 1 µl each of the 1:10, 1:20, 1:50 and 1:100 working dilutions of probes to see which one is optimal.</w:t>
      </w:r>
      <w:r w:rsidR="00AD6CD6">
        <w:rPr>
          <w:rFonts w:eastAsia="Times New Roman" w:cs="Times New Roman"/>
        </w:rPr>
        <w:t xml:space="preserve">  </w:t>
      </w:r>
      <w:r w:rsidR="002B41A1">
        <w:rPr>
          <w:rFonts w:eastAsia="Times New Roman" w:cs="Times New Roman"/>
        </w:rPr>
        <w:t xml:space="preserve">The </w:t>
      </w:r>
      <w:r w:rsidR="00AD6CD6">
        <w:rPr>
          <w:rFonts w:eastAsia="Times New Roman" w:cs="Times New Roman"/>
        </w:rPr>
        <w:t>Raj paper stock is 0.1-1</w:t>
      </w:r>
      <w:r w:rsidR="002B41A1">
        <w:rPr>
          <w:rFonts w:ascii="TimesNewRomanPSMT" w:hAnsi="TimesNewRomanPSMT" w:cs="TimesNewRomanPSMT"/>
        </w:rPr>
        <w:t>μl</w:t>
      </w:r>
      <w:r w:rsidR="00AD6CD6">
        <w:rPr>
          <w:rFonts w:eastAsia="Times New Roman" w:cs="Times New Roman"/>
        </w:rPr>
        <w:t xml:space="preserve"> before these dilutions</w:t>
      </w:r>
      <w:r w:rsidR="007546D7">
        <w:rPr>
          <w:rFonts w:eastAsia="Times New Roman" w:cs="Times New Roman"/>
        </w:rPr>
        <w:t>.  I added 0.5</w:t>
      </w:r>
      <w:r w:rsidR="004F5CDB">
        <w:rPr>
          <w:rFonts w:ascii="TimesNewRomanPSMT" w:hAnsi="TimesNewRomanPSMT" w:cs="TimesNewRomanPSMT"/>
        </w:rPr>
        <w:t>m</w:t>
      </w:r>
      <w:bookmarkStart w:id="2" w:name="_GoBack"/>
      <w:bookmarkEnd w:id="2"/>
      <w:r w:rsidR="007546D7">
        <w:rPr>
          <w:rFonts w:ascii="TimesNewRomanPSMT" w:hAnsi="TimesNewRomanPSMT" w:cs="TimesNewRomanPSMT"/>
        </w:rPr>
        <w:t xml:space="preserve">l to 5nmoles of their GFP probe and used </w:t>
      </w:r>
      <w:r w:rsidR="007546D7">
        <w:rPr>
          <w:rFonts w:eastAsia="Times New Roman" w:cs="Times New Roman"/>
        </w:rPr>
        <w:t>1</w:t>
      </w:r>
      <w:r w:rsidR="007546D7">
        <w:rPr>
          <w:rFonts w:ascii="TimesNewRomanPSMT" w:hAnsi="TimesNewRomanPSMT" w:cs="TimesNewRomanPSMT"/>
        </w:rPr>
        <w:t xml:space="preserve">μl in 100μl of </w:t>
      </w:r>
      <w:proofErr w:type="spellStart"/>
      <w:r w:rsidR="007546D7">
        <w:rPr>
          <w:rFonts w:ascii="TimesNewRomanPSMT" w:hAnsi="TimesNewRomanPSMT" w:cs="TimesNewRomanPSMT"/>
        </w:rPr>
        <w:t>hyb</w:t>
      </w:r>
      <w:proofErr w:type="spellEnd"/>
      <w:r w:rsidR="007546D7">
        <w:rPr>
          <w:rFonts w:ascii="TimesNewRomanPSMT" w:hAnsi="TimesNewRomanPSMT" w:cs="TimesNewRomanPSMT"/>
        </w:rPr>
        <w:t xml:space="preserve"> solution.</w:t>
      </w:r>
    </w:p>
    <w:p w14:paraId="68874FF6" w14:textId="1D062E51" w:rsidR="007C4EF6" w:rsidRDefault="007C4EF6" w:rsidP="007C4EF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Centrifuge </w:t>
      </w:r>
      <w:r w:rsidR="00EA7615">
        <w:rPr>
          <w:rFonts w:eastAsia="Times New Roman" w:cs="Times New Roman"/>
        </w:rPr>
        <w:t xml:space="preserve">(for all subsequent steps, 3500RPM, 5min) </w:t>
      </w:r>
      <w:r>
        <w:rPr>
          <w:rFonts w:eastAsia="Times New Roman" w:cs="Times New Roman"/>
        </w:rPr>
        <w:t xml:space="preserve">the fixed </w:t>
      </w:r>
      <w:r w:rsidR="002B41A1">
        <w:rPr>
          <w:rFonts w:eastAsia="Times New Roman" w:cs="Times New Roman"/>
        </w:rPr>
        <w:t>cells (e.g. 200</w:t>
      </w:r>
      <w:r w:rsidR="002B41A1">
        <w:rPr>
          <w:rFonts w:ascii="TimesNewRomanPSMT" w:hAnsi="TimesNewRomanPSMT" w:cs="TimesNewRomanPSMT"/>
        </w:rPr>
        <w:t>μl)</w:t>
      </w:r>
      <w:r>
        <w:rPr>
          <w:rFonts w:eastAsia="Times New Roman" w:cs="Times New Roman"/>
        </w:rPr>
        <w:t xml:space="preserve"> and aspirate away the ethanol.</w:t>
      </w:r>
    </w:p>
    <w:p w14:paraId="2A138A9D" w14:textId="4FB00AAE" w:rsidR="007C4EF6" w:rsidRDefault="002B1A94" w:rsidP="007C4EF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Gently r</w:t>
      </w:r>
      <w:r w:rsidR="007C4EF6">
        <w:rPr>
          <w:rFonts w:eastAsia="Times New Roman" w:cs="Times New Roman"/>
        </w:rPr>
        <w:t>esuspend in 1 mL wash buffer that contains the same percentage formamide as the hybridization buffer you will be using. Let stand for 2-5 minutes.</w:t>
      </w:r>
    </w:p>
    <w:p w14:paraId="4AB97CF4" w14:textId="7DA0D032" w:rsidR="007C4EF6" w:rsidRDefault="007C4EF6" w:rsidP="007C4EF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Centrifuge sample and aspirate wash buffer, then add hybridization solution. Incubate in the dark</w:t>
      </w:r>
      <w:r w:rsidR="002B41A1">
        <w:rPr>
          <w:rFonts w:eastAsia="Times New Roman" w:cs="Times New Roman"/>
        </w:rPr>
        <w:t xml:space="preserve"> with gentle shaking</w:t>
      </w:r>
      <w:r>
        <w:rPr>
          <w:rFonts w:eastAsia="Times New Roman" w:cs="Times New Roman"/>
        </w:rPr>
        <w:t>, overnight at 37 °C.</w:t>
      </w:r>
    </w:p>
    <w:p w14:paraId="5956BF50" w14:textId="1DA9B324" w:rsidR="00AD6CD6" w:rsidRDefault="002B1A94" w:rsidP="007C4EF6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next day, </w:t>
      </w:r>
      <w:r w:rsidRPr="007546D7">
        <w:rPr>
          <w:rFonts w:eastAsia="Times New Roman" w:cs="Times New Roman"/>
          <w:b/>
          <w:bCs/>
        </w:rPr>
        <w:t>or in advance</w:t>
      </w:r>
      <w:r>
        <w:rPr>
          <w:rFonts w:eastAsia="Times New Roman" w:cs="Times New Roman"/>
        </w:rPr>
        <w:t xml:space="preserve">, </w:t>
      </w:r>
      <w:r>
        <w:rPr>
          <w:rFonts w:ascii="TimesNewRomanPSMT" w:hAnsi="TimesNewRomanPSMT" w:cs="TimesNewRomanPSMT"/>
        </w:rPr>
        <w:t>clean (see procedure) and treat cover slips with Poly-L-Lysine f</w:t>
      </w:r>
      <w:r w:rsidR="007546D7">
        <w:rPr>
          <w:rFonts w:ascii="TimesNewRomanPSMT" w:hAnsi="TimesNewRomanPSMT" w:cs="TimesNewRomanPSMT"/>
        </w:rPr>
        <w:t>or 5 min.  Aspirate, let dry,</w:t>
      </w:r>
      <w:r>
        <w:rPr>
          <w:rFonts w:ascii="TimesNewRomanPSMT" w:hAnsi="TimesNewRomanPSMT" w:cs="TimesNewRomanPSMT"/>
        </w:rPr>
        <w:t xml:space="preserve"> wash 3X with dH</w:t>
      </w:r>
      <w:r w:rsidRPr="00EF5177">
        <w:rPr>
          <w:rFonts w:ascii="TimesNewRomanPSMT" w:hAnsi="TimesNewRomanPSMT" w:cs="TimesNewRomanPSMT"/>
          <w:vertAlign w:val="subscript"/>
        </w:rPr>
        <w:t>2</w:t>
      </w:r>
      <w:r>
        <w:rPr>
          <w:rFonts w:ascii="TimesNewRomanPSMT" w:hAnsi="TimesNewRomanPSMT" w:cs="TimesNewRomanPSMT"/>
        </w:rPr>
        <w:t>O</w:t>
      </w:r>
      <w:r w:rsidR="007546D7">
        <w:rPr>
          <w:rFonts w:ascii="TimesNewRomanPSMT" w:hAnsi="TimesNewRomanPSMT" w:cs="TimesNewRomanPSMT"/>
        </w:rPr>
        <w:t xml:space="preserve"> and let dry</w:t>
      </w:r>
      <w:r>
        <w:rPr>
          <w:rFonts w:ascii="TimesNewRomanPSMT" w:hAnsi="TimesNewRomanPSMT" w:cs="TimesNewRomanPSMT"/>
        </w:rPr>
        <w:t>.</w:t>
      </w:r>
    </w:p>
    <w:p w14:paraId="48FB8743" w14:textId="1E974C9D" w:rsidR="00163DF0" w:rsidRDefault="007C4EF6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 the morning, add 1 mL of wash buffer to the sample, </w:t>
      </w:r>
      <w:r w:rsidR="002B1A94">
        <w:rPr>
          <w:rFonts w:eastAsia="Times New Roman" w:cs="Times New Roman"/>
        </w:rPr>
        <w:t xml:space="preserve">gently resuspend, </w:t>
      </w:r>
      <w:r>
        <w:rPr>
          <w:rFonts w:eastAsia="Times New Roman" w:cs="Times New Roman"/>
        </w:rPr>
        <w:t>centrifuge and aspirate, then resuspend in another 1 mL of wash buffer and incubate at 37 °C for 30 minutes.</w:t>
      </w:r>
    </w:p>
    <w:p w14:paraId="1E9CD459" w14:textId="77777777" w:rsidR="00AD6CD6" w:rsidRPr="00AD6CD6" w:rsidRDefault="00163DF0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 w:rsidRPr="00163DF0">
        <w:rPr>
          <w:rFonts w:ascii="TimesNewRomanPSMT" w:hAnsi="TimesNewRomanPSMT" w:cs="TimesNewRomanPSMT"/>
        </w:rPr>
        <w:t xml:space="preserve">Wash with 2x SSC 0.1% Triton X-100 at room temp 15 min on shaker. </w:t>
      </w:r>
    </w:p>
    <w:p w14:paraId="74810162" w14:textId="7419D309" w:rsidR="00163DF0" w:rsidRPr="00163DF0" w:rsidRDefault="00AD6CD6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TimesNewRomanPSMT" w:hAnsi="TimesNewRomanPSMT" w:cs="TimesNewRomanPSMT"/>
        </w:rPr>
        <w:t>T</w:t>
      </w:r>
      <w:r w:rsidR="00163DF0" w:rsidRPr="00163DF0">
        <w:rPr>
          <w:rFonts w:ascii="TimesNewRomanPSMT" w:hAnsi="TimesNewRomanPSMT" w:cs="TimesNewRomanPSMT"/>
        </w:rPr>
        <w:t>ake</w:t>
      </w:r>
      <w:r w:rsidR="00163DF0">
        <w:rPr>
          <w:rFonts w:eastAsia="Times New Roman" w:cs="Times New Roman"/>
        </w:rPr>
        <w:t xml:space="preserve"> </w:t>
      </w:r>
      <w:r w:rsidR="00163DF0" w:rsidRPr="00163DF0">
        <w:rPr>
          <w:rFonts w:ascii="TimesNewRomanPSMT" w:hAnsi="TimesNewRomanPSMT" w:cs="TimesNewRomanPSMT"/>
        </w:rPr>
        <w:t xml:space="preserve">mounting medium out of freezer to allow it to come up to room </w:t>
      </w:r>
      <w:proofErr w:type="gramStart"/>
      <w:r w:rsidR="00163DF0" w:rsidRPr="00163DF0">
        <w:rPr>
          <w:rFonts w:ascii="TimesNewRomanPSMT" w:hAnsi="TimesNewRomanPSMT" w:cs="TimesNewRomanPSMT"/>
        </w:rPr>
        <w:t>temp</w:t>
      </w:r>
      <w:proofErr w:type="gramEnd"/>
      <w:r w:rsidR="00163DF0" w:rsidRPr="00163DF0">
        <w:rPr>
          <w:rFonts w:ascii="TimesNewRomanPSMT" w:hAnsi="TimesNewRomanPSMT" w:cs="TimesNewRomanPSMT"/>
        </w:rPr>
        <w:t xml:space="preserve"> before</w:t>
      </w:r>
      <w:r w:rsidR="00163DF0">
        <w:rPr>
          <w:rFonts w:eastAsia="Times New Roman" w:cs="Times New Roman"/>
        </w:rPr>
        <w:t xml:space="preserve"> </w:t>
      </w:r>
      <w:r w:rsidR="00163DF0" w:rsidRPr="00163DF0">
        <w:rPr>
          <w:rFonts w:ascii="TimesNewRomanPSMT" w:hAnsi="TimesNewRomanPSMT" w:cs="TimesNewRomanPSMT"/>
        </w:rPr>
        <w:t xml:space="preserve">mounting. </w:t>
      </w:r>
    </w:p>
    <w:p w14:paraId="141F09F6" w14:textId="77777777" w:rsidR="00163DF0" w:rsidRPr="00163DF0" w:rsidRDefault="00163DF0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TimesNewRomanPSMT" w:hAnsi="TimesNewRomanPSMT" w:cs="TimesNewRomanPSMT"/>
        </w:rPr>
        <w:t xml:space="preserve">Wash with 1x SSC at room temp 15 min on shaker. </w:t>
      </w:r>
    </w:p>
    <w:p w14:paraId="05CDD180" w14:textId="5555786D" w:rsidR="00163DF0" w:rsidRPr="00163DF0" w:rsidRDefault="00157D34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TimesNewRomanPSMT" w:hAnsi="TimesNewRomanPSMT" w:cs="TimesNewRomanPSMT"/>
        </w:rPr>
        <w:t>Dilute DAPI into PBS (0.1μg/ml final) and r</w:t>
      </w:r>
      <w:r w:rsidR="002B1A94">
        <w:rPr>
          <w:rFonts w:ascii="TimesNewRomanPSMT" w:hAnsi="TimesNewRomanPSMT" w:cs="TimesNewRomanPSMT"/>
        </w:rPr>
        <w:t>esuspend</w:t>
      </w:r>
      <w:r>
        <w:rPr>
          <w:rFonts w:ascii="TimesNewRomanPSMT" w:hAnsi="TimesNewRomanPSMT" w:cs="TimesNewRomanPSMT"/>
        </w:rPr>
        <w:t xml:space="preserve"> cells</w:t>
      </w:r>
      <w:r w:rsidR="002B1A94">
        <w:rPr>
          <w:rFonts w:ascii="TimesNewRomanPSMT" w:hAnsi="TimesNewRomanPSMT" w:cs="TimesNewRomanPSMT"/>
        </w:rPr>
        <w:t xml:space="preserve"> in 150μl</w:t>
      </w:r>
      <w:r w:rsidR="00163DF0">
        <w:rPr>
          <w:rFonts w:ascii="TimesNewRomanPSMT" w:hAnsi="TimesNewRomanPSMT" w:cs="TimesNewRomanPSMT"/>
        </w:rPr>
        <w:t xml:space="preserve">. </w:t>
      </w:r>
    </w:p>
    <w:p w14:paraId="43EAD8A4" w14:textId="26223999" w:rsidR="00163DF0" w:rsidRDefault="002B1A94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ascii="TimesNewRomanPSMT" w:hAnsi="TimesNewRomanPSMT" w:cs="TimesNewRomanPSMT"/>
        </w:rPr>
        <w:t>Place</w:t>
      </w:r>
      <w:r w:rsidR="007546D7">
        <w:rPr>
          <w:rFonts w:ascii="TimesNewRomanPSMT" w:hAnsi="TimesNewRomanPSMT" w:cs="TimesNewRomanPSMT"/>
        </w:rPr>
        <w:t xml:space="preserve"> solution onto cleaned/poly-</w:t>
      </w:r>
      <w:proofErr w:type="spellStart"/>
      <w:r w:rsidR="007546D7">
        <w:rPr>
          <w:rFonts w:ascii="TimesNewRomanPSMT" w:hAnsi="TimesNewRomanPSMT" w:cs="TimesNewRomanPSMT"/>
        </w:rPr>
        <w:t>lys</w:t>
      </w:r>
      <w:proofErr w:type="spellEnd"/>
      <w:r w:rsidR="007546D7">
        <w:rPr>
          <w:rFonts w:ascii="TimesNewRomanPSMT" w:hAnsi="TimesNewRomanPSMT" w:cs="TimesNewRomanPSMT"/>
        </w:rPr>
        <w:t>-</w:t>
      </w:r>
      <w:r>
        <w:rPr>
          <w:rFonts w:ascii="TimesNewRomanPSMT" w:hAnsi="TimesNewRomanPSMT" w:cs="TimesNewRomanPSMT"/>
        </w:rPr>
        <w:t>treated cover slips in 12-well plate; at least 30min undisturbed</w:t>
      </w:r>
    </w:p>
    <w:p w14:paraId="640F1D2E" w14:textId="732DA829" w:rsidR="007E4D4A" w:rsidRDefault="002B1A94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Remove solution </w:t>
      </w:r>
      <w:r w:rsidR="007E4D4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(you may place it on a spare cover slip as a backup) </w:t>
      </w:r>
      <w:r w:rsidR="007E4D4A">
        <w:rPr>
          <w:rFonts w:eastAsia="Times New Roman" w:cs="Times New Roman"/>
        </w:rPr>
        <w:t xml:space="preserve">and wash 3 times with </w:t>
      </w:r>
      <w:r>
        <w:rPr>
          <w:rFonts w:eastAsia="Times New Roman" w:cs="Times New Roman"/>
        </w:rPr>
        <w:t>1x PBS, ~1ml</w:t>
      </w:r>
    </w:p>
    <w:p w14:paraId="20DE9C25" w14:textId="5C4F4E45" w:rsidR="00EA7615" w:rsidRDefault="00EA7615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Place 3</w:t>
      </w:r>
      <w:r>
        <w:rPr>
          <w:rFonts w:ascii="TimesNewRomanPSMT" w:hAnsi="TimesNewRomanPSMT" w:cs="TimesNewRomanPSMT"/>
        </w:rPr>
        <w:t>μl</w:t>
      </w:r>
      <w:r>
        <w:rPr>
          <w:rFonts w:eastAsia="Times New Roman" w:cs="Times New Roman"/>
        </w:rPr>
        <w:t xml:space="preserve"> of Prolong Gold mounting medium onto a slide</w:t>
      </w:r>
      <w:r w:rsidR="009B715D">
        <w:rPr>
          <w:rFonts w:eastAsia="Times New Roman" w:cs="Times New Roman"/>
        </w:rPr>
        <w:t xml:space="preserve"> (</w:t>
      </w:r>
      <w:r w:rsidR="009B715D">
        <w:rPr>
          <w:rFonts w:ascii="TimesNewRomanPSMT" w:hAnsi="TimesNewRomanPSMT" w:cs="TimesNewRomanPSMT"/>
        </w:rPr>
        <w:t>Invitrogen P36934)</w:t>
      </w:r>
    </w:p>
    <w:p w14:paraId="399913FF" w14:textId="755B0F57" w:rsidR="002B1A94" w:rsidRDefault="002B1A94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Add ~0.5ml ethanol</w:t>
      </w:r>
      <w:r w:rsidR="00EA7615">
        <w:rPr>
          <w:rFonts w:eastAsia="Times New Roman" w:cs="Times New Roman"/>
        </w:rPr>
        <w:t xml:space="preserve"> to coverslip in 12-well plate</w:t>
      </w:r>
      <w:r>
        <w:rPr>
          <w:rFonts w:eastAsia="Times New Roman" w:cs="Times New Roman"/>
        </w:rPr>
        <w:t xml:space="preserve">, remove </w:t>
      </w:r>
      <w:r w:rsidR="00EA7615">
        <w:rPr>
          <w:rFonts w:eastAsia="Times New Roman" w:cs="Times New Roman"/>
        </w:rPr>
        <w:t xml:space="preserve">the cover slip </w:t>
      </w:r>
      <w:r>
        <w:rPr>
          <w:rFonts w:eastAsia="Times New Roman" w:cs="Times New Roman"/>
        </w:rPr>
        <w:t>and air dry while holding with tweezers.</w:t>
      </w:r>
    </w:p>
    <w:p w14:paraId="66A23A0F" w14:textId="585EB2AF" w:rsidR="007E4D4A" w:rsidRDefault="00EA7615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2B1A94">
        <w:rPr>
          <w:rFonts w:eastAsia="Times New Roman" w:cs="Times New Roman"/>
        </w:rPr>
        <w:t>lace cover slip cell-side down</w:t>
      </w:r>
      <w:r w:rsidR="000D626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onto mounting medium </w:t>
      </w:r>
      <w:r w:rsidR="007E4D4A">
        <w:rPr>
          <w:rFonts w:eastAsia="Times New Roman" w:cs="Times New Roman"/>
        </w:rPr>
        <w:t xml:space="preserve">and let harden </w:t>
      </w:r>
      <w:r w:rsidR="000D626D">
        <w:rPr>
          <w:rFonts w:eastAsia="Times New Roman" w:cs="Times New Roman"/>
        </w:rPr>
        <w:t xml:space="preserve">several hours or </w:t>
      </w:r>
      <w:r w:rsidR="007E4D4A">
        <w:rPr>
          <w:rFonts w:eastAsia="Times New Roman" w:cs="Times New Roman"/>
        </w:rPr>
        <w:t>overnight in the dark</w:t>
      </w:r>
      <w:r w:rsidR="000D626D">
        <w:rPr>
          <w:rFonts w:eastAsia="Times New Roman" w:cs="Times New Roman"/>
        </w:rPr>
        <w:t>.</w:t>
      </w:r>
    </w:p>
    <w:p w14:paraId="33647B6C" w14:textId="65D16D17" w:rsidR="007E4D4A" w:rsidRDefault="002B41A1" w:rsidP="00163DF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</w:rPr>
        <w:t>Seal the edges with nail polish and p</w:t>
      </w:r>
      <w:r w:rsidR="007E4D4A">
        <w:rPr>
          <w:rFonts w:eastAsia="Times New Roman" w:cs="Times New Roman"/>
        </w:rPr>
        <w:t>roceed to imaging.</w:t>
      </w:r>
    </w:p>
    <w:p w14:paraId="30DF9C93" w14:textId="77777777" w:rsidR="007E4D4A" w:rsidRDefault="007E4D4A" w:rsidP="00B12014">
      <w:pPr>
        <w:spacing w:before="100" w:beforeAutospacing="1" w:after="100" w:afterAutospacing="1"/>
        <w:ind w:left="720"/>
        <w:rPr>
          <w:rFonts w:eastAsia="Times New Roman" w:cs="Times New Roman"/>
        </w:rPr>
      </w:pPr>
    </w:p>
    <w:p w14:paraId="1F0EB266" w14:textId="77777777" w:rsidR="00A020FE" w:rsidRDefault="00A020FE"/>
    <w:sectPr w:rsidR="00A020FE" w:rsidSect="005D22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font496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381"/>
    <w:multiLevelType w:val="multilevel"/>
    <w:tmpl w:val="01AA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05120"/>
    <w:multiLevelType w:val="multilevel"/>
    <w:tmpl w:val="F9F6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72EC8"/>
    <w:multiLevelType w:val="multilevel"/>
    <w:tmpl w:val="DF9E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35753"/>
    <w:multiLevelType w:val="multilevel"/>
    <w:tmpl w:val="086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E4FA4"/>
    <w:multiLevelType w:val="multilevel"/>
    <w:tmpl w:val="086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E257D"/>
    <w:multiLevelType w:val="multilevel"/>
    <w:tmpl w:val="A81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774BB"/>
    <w:multiLevelType w:val="multilevel"/>
    <w:tmpl w:val="E3AA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D3C85"/>
    <w:multiLevelType w:val="multilevel"/>
    <w:tmpl w:val="DF9E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FA329D"/>
    <w:multiLevelType w:val="multilevel"/>
    <w:tmpl w:val="01AA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414E72"/>
    <w:multiLevelType w:val="multilevel"/>
    <w:tmpl w:val="F9F6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EE50D1"/>
    <w:multiLevelType w:val="hybridMultilevel"/>
    <w:tmpl w:val="627A5068"/>
    <w:lvl w:ilvl="0" w:tplc="D1A00C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F6"/>
    <w:rsid w:val="000D626D"/>
    <w:rsid w:val="00157D34"/>
    <w:rsid w:val="00163DF0"/>
    <w:rsid w:val="002B1A94"/>
    <w:rsid w:val="002B41A1"/>
    <w:rsid w:val="004F5CDB"/>
    <w:rsid w:val="00517AD9"/>
    <w:rsid w:val="0059265B"/>
    <w:rsid w:val="005D228F"/>
    <w:rsid w:val="007546D7"/>
    <w:rsid w:val="007C4EF6"/>
    <w:rsid w:val="007E4D4A"/>
    <w:rsid w:val="00872015"/>
    <w:rsid w:val="0087790D"/>
    <w:rsid w:val="008F4B65"/>
    <w:rsid w:val="009B715D"/>
    <w:rsid w:val="00A020FE"/>
    <w:rsid w:val="00AD6CD6"/>
    <w:rsid w:val="00B12014"/>
    <w:rsid w:val="00BD5CEF"/>
    <w:rsid w:val="00CD527A"/>
    <w:rsid w:val="00CE11D1"/>
    <w:rsid w:val="00D0750B"/>
    <w:rsid w:val="00E12AD0"/>
    <w:rsid w:val="00EA7615"/>
    <w:rsid w:val="00EF51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13A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4EF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C4EF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4E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F6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C4EF6"/>
    <w:rPr>
      <w:rFonts w:ascii="Times" w:hAnsi="Times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C4EF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7C4EF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C4EF6"/>
    <w:rPr>
      <w:i/>
      <w:iCs/>
    </w:rPr>
  </w:style>
  <w:style w:type="paragraph" w:styleId="NormalWeb">
    <w:name w:val="Normal (Web)"/>
    <w:basedOn w:val="Normal"/>
    <w:uiPriority w:val="99"/>
    <w:unhideWhenUsed/>
    <w:rsid w:val="007C4EF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D6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4EF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C4EF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4E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F6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C4EF6"/>
    <w:rPr>
      <w:rFonts w:ascii="Times" w:hAnsi="Times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C4EF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7C4EF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C4EF6"/>
    <w:rPr>
      <w:i/>
      <w:iCs/>
    </w:rPr>
  </w:style>
  <w:style w:type="paragraph" w:styleId="NormalWeb">
    <w:name w:val="Normal (Web)"/>
    <w:basedOn w:val="Normal"/>
    <w:uiPriority w:val="99"/>
    <w:unhideWhenUsed/>
    <w:rsid w:val="007C4EF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D6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ingerlab.aecom.yu.edu/protocols/insitu_yeast.htm" TargetMode="External"/><Relationship Id="rId7" Type="http://schemas.openxmlformats.org/officeDocument/2006/relationships/hyperlink" Target="http://www.biosearchtech.com/stellarisprotocol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761</Words>
  <Characters>4342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Reagents and equipment</vt:lpstr>
      <vt:lpstr>    Coverslip preparation</vt:lpstr>
      <vt:lpstr>    </vt:lpstr>
      <vt:lpstr>    </vt:lpstr>
      <vt:lpstr>    Fixation Procedure</vt:lpstr>
      <vt:lpstr>    </vt:lpstr>
      <vt:lpstr>    </vt:lpstr>
      <vt:lpstr>    Hybridization Procedure</vt:lpstr>
    </vt:vector>
  </TitlesOfParts>
  <Company>Princeton University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S S</cp:lastModifiedBy>
  <cp:revision>3</cp:revision>
  <cp:lastPrinted>2011-12-29T13:32:00Z</cp:lastPrinted>
  <dcterms:created xsi:type="dcterms:W3CDTF">2012-01-24T18:30:00Z</dcterms:created>
  <dcterms:modified xsi:type="dcterms:W3CDTF">2012-05-21T17:26:00Z</dcterms:modified>
</cp:coreProperties>
</file>